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66" w:rsidRDefault="00553166">
      <w:pPr>
        <w:ind w:left="177" w:right="28" w:firstLine="715"/>
      </w:pPr>
      <w:r>
        <w:t>Письмо №137 от 10 февраля 2023 года</w:t>
      </w:r>
    </w:p>
    <w:p w:rsidR="00553166" w:rsidRDefault="00553166">
      <w:pPr>
        <w:ind w:left="177" w:right="28" w:firstLine="715"/>
      </w:pPr>
    </w:p>
    <w:p w:rsidR="00553166" w:rsidRPr="00553166" w:rsidRDefault="00553166">
      <w:pPr>
        <w:ind w:left="177" w:right="28" w:firstLine="715"/>
        <w:rPr>
          <w:b/>
        </w:rPr>
      </w:pPr>
      <w:bookmarkStart w:id="0" w:name="_GoBack"/>
      <w:r w:rsidRPr="00553166">
        <w:rPr>
          <w:b/>
        </w:rPr>
        <w:t xml:space="preserve">О проведении </w:t>
      </w:r>
      <w:proofErr w:type="spellStart"/>
      <w:r w:rsidRPr="00553166">
        <w:rPr>
          <w:b/>
        </w:rPr>
        <w:t>вебинар</w:t>
      </w:r>
      <w:r w:rsidRPr="00553166">
        <w:rPr>
          <w:b/>
        </w:rPr>
        <w:t>а</w:t>
      </w:r>
      <w:proofErr w:type="spellEnd"/>
      <w:r w:rsidRPr="00553166">
        <w:rPr>
          <w:b/>
        </w:rPr>
        <w:t xml:space="preserve"> «Методика формирования математической грамотности в процессе обучения теории вероятностей»</w:t>
      </w:r>
    </w:p>
    <w:bookmarkEnd w:id="0"/>
    <w:p w:rsidR="00553166" w:rsidRDefault="00553166">
      <w:pPr>
        <w:ind w:left="177" w:right="28" w:firstLine="715"/>
      </w:pPr>
    </w:p>
    <w:p w:rsidR="00553166" w:rsidRDefault="00553166" w:rsidP="00553166">
      <w:pPr>
        <w:ind w:left="177" w:right="28" w:firstLine="715"/>
        <w:jc w:val="right"/>
      </w:pPr>
      <w:r>
        <w:t>Руководителям ОО</w:t>
      </w:r>
    </w:p>
    <w:p w:rsidR="00553166" w:rsidRDefault="00553166" w:rsidP="00553166">
      <w:pPr>
        <w:ind w:left="177" w:right="28" w:firstLine="715"/>
        <w:jc w:val="right"/>
      </w:pPr>
    </w:p>
    <w:p w:rsidR="00B537B4" w:rsidRDefault="00553166" w:rsidP="00553166">
      <w:pPr>
        <w:ind w:left="709" w:right="28" w:firstLine="425"/>
      </w:pPr>
      <w:r>
        <w:t xml:space="preserve">В соответствии с письмом ДИРО №101/23 от 10.02.2023г. МКУ «Управление образования» сообщает, что </w:t>
      </w:r>
      <w:r>
        <w:t>Ф</w:t>
      </w:r>
      <w:r>
        <w:t>едеральный методический центр ФГАОУ ДПО</w:t>
      </w:r>
      <w:r>
        <w:t xml:space="preserve"> «Академия Минпросвещения России» 15 февраля 2023 года в 14:30 (МСК) проводит вебинар «Методика формирования математической </w:t>
      </w:r>
      <w:r>
        <w:t xml:space="preserve">грамотности в процессе обучения теории вероятностей и математической статистике» (далее </w:t>
      </w:r>
      <w:r>
        <w:rPr>
          <w:noProof/>
        </w:rPr>
        <w:t xml:space="preserve">- </w:t>
      </w:r>
      <w:r>
        <w:rPr>
          <w:noProof/>
        </w:rPr>
        <w:drawing>
          <wp:inline distT="0" distB="0" distL="0" distR="0">
            <wp:extent cx="100584" cy="12192"/>
            <wp:effectExtent l="0" t="0" r="0" b="0"/>
            <wp:docPr id="1054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вебинар).</w:t>
      </w:r>
    </w:p>
    <w:p w:rsidR="00B537B4" w:rsidRDefault="00553166" w:rsidP="00553166">
      <w:pPr>
        <w:spacing w:after="50"/>
        <w:ind w:left="709" w:right="28" w:firstLine="425"/>
      </w:pPr>
      <w:r>
        <w:t xml:space="preserve">В ходе </w:t>
      </w:r>
      <w:proofErr w:type="spellStart"/>
      <w:r>
        <w:t>вебинара</w:t>
      </w:r>
      <w:proofErr w:type="spellEnd"/>
      <w:r>
        <w:t xml:space="preserve"> будут раскрыты вопросы развития стохастической линии в школьном курсе математики, выделены ее основные направления, рассмотрена методика обу</w:t>
      </w:r>
      <w:r>
        <w:t>чения элементам теории вероятностей и математической статистики в процессе конструирования и решения заданий, направленных на формирование математической грамотности, показаны возможности и преимущества различных форм обучения.</w:t>
      </w:r>
    </w:p>
    <w:p w:rsidR="00B537B4" w:rsidRDefault="00553166" w:rsidP="00553166">
      <w:pPr>
        <w:ind w:left="709" w:right="28" w:firstLine="425"/>
      </w:pPr>
      <w:r>
        <w:t xml:space="preserve">Спикер </w:t>
      </w:r>
      <w:proofErr w:type="spellStart"/>
      <w:r>
        <w:t>вебинара</w:t>
      </w:r>
      <w:proofErr w:type="spellEnd"/>
      <w:r>
        <w:t xml:space="preserve"> Сергеева Татьяна Федоровна, ведущий эксперт Федерального методического центра ФГАОУ ДПО «Академия Минпросвещения России», доктор педагогических наук, профессор.</w:t>
      </w:r>
    </w:p>
    <w:p w:rsidR="00B537B4" w:rsidRDefault="00553166" w:rsidP="00553166">
      <w:pPr>
        <w:ind w:left="709" w:right="28" w:firstLine="425"/>
      </w:pPr>
      <w:r>
        <w:t xml:space="preserve">Подключение участников к трансляции будет доступно по ссылке: </w:t>
      </w:r>
      <w:r>
        <w:rPr>
          <w:u w:val="single" w:color="000000"/>
        </w:rPr>
        <w:t>https://apkpro.ru</w:t>
      </w:r>
      <w:r>
        <w:rPr>
          <w:u w:val="single" w:color="000000"/>
        </w:rPr>
        <w:t>/fmc/</w:t>
      </w:r>
      <w:r>
        <w:t>.</w:t>
      </w:r>
    </w:p>
    <w:p w:rsidR="00B537B4" w:rsidRDefault="00553166" w:rsidP="00553166">
      <w:pPr>
        <w:spacing w:after="3" w:line="259" w:lineRule="auto"/>
        <w:ind w:left="709" w:right="28" w:firstLine="425"/>
      </w:pPr>
      <w:r>
        <w:t xml:space="preserve">Просим проинформировать </w:t>
      </w:r>
      <w:r>
        <w:t>учителей математики о</w:t>
      </w:r>
    </w:p>
    <w:p w:rsidR="00B537B4" w:rsidRDefault="00553166" w:rsidP="00553166">
      <w:pPr>
        <w:spacing w:after="757"/>
        <w:ind w:left="709" w:right="28" w:firstLine="425"/>
      </w:pPr>
      <w:r>
        <w:t xml:space="preserve">возможности просмотра </w:t>
      </w:r>
      <w:proofErr w:type="spellStart"/>
      <w:r>
        <w:t>вебинара</w:t>
      </w:r>
      <w:proofErr w:type="spellEnd"/>
      <w:r>
        <w:t>.</w:t>
      </w:r>
    </w:p>
    <w:p w:rsidR="00553166" w:rsidRPr="00553166" w:rsidRDefault="00553166" w:rsidP="00553166">
      <w:pPr>
        <w:spacing w:after="0" w:line="240" w:lineRule="auto"/>
        <w:ind w:left="-851" w:firstLine="0"/>
        <w:jc w:val="left"/>
        <w:rPr>
          <w:szCs w:val="28"/>
          <w:lang w:eastAsia="en-US"/>
        </w:rPr>
      </w:pPr>
      <w:r w:rsidRPr="00553166">
        <w:rPr>
          <w:szCs w:val="28"/>
          <w:lang w:eastAsia="en-US"/>
        </w:rPr>
        <w:t xml:space="preserve">                   Начальник </w:t>
      </w:r>
    </w:p>
    <w:p w:rsidR="00553166" w:rsidRPr="00553166" w:rsidRDefault="00553166" w:rsidP="00553166">
      <w:pPr>
        <w:spacing w:after="0" w:line="240" w:lineRule="auto"/>
        <w:ind w:left="-851" w:firstLine="0"/>
        <w:jc w:val="left"/>
        <w:rPr>
          <w:szCs w:val="28"/>
          <w:lang w:eastAsia="en-US"/>
        </w:rPr>
      </w:pPr>
      <w:r w:rsidRPr="00553166">
        <w:rPr>
          <w:szCs w:val="28"/>
          <w:lang w:eastAsia="en-US"/>
        </w:rPr>
        <w:t xml:space="preserve">                   МКУ «Управление образования</w:t>
      </w:r>
      <w:proofErr w:type="gramStart"/>
      <w:r w:rsidRPr="00553166">
        <w:rPr>
          <w:szCs w:val="28"/>
          <w:lang w:eastAsia="en-US"/>
        </w:rPr>
        <w:t xml:space="preserve">»:   </w:t>
      </w:r>
      <w:proofErr w:type="gramEnd"/>
      <w:r w:rsidRPr="00553166">
        <w:rPr>
          <w:szCs w:val="28"/>
          <w:lang w:eastAsia="en-US"/>
        </w:rPr>
        <w:t xml:space="preserve">                               </w:t>
      </w:r>
      <w:proofErr w:type="spellStart"/>
      <w:r w:rsidRPr="00553166">
        <w:rPr>
          <w:szCs w:val="28"/>
          <w:lang w:eastAsia="en-US"/>
        </w:rPr>
        <w:t>Х.Исаева</w:t>
      </w:r>
      <w:proofErr w:type="spellEnd"/>
    </w:p>
    <w:p w:rsidR="00553166" w:rsidRPr="00553166" w:rsidRDefault="00553166" w:rsidP="00553166">
      <w:pPr>
        <w:spacing w:after="48" w:line="251" w:lineRule="auto"/>
        <w:ind w:right="14" w:firstLine="567"/>
      </w:pPr>
    </w:p>
    <w:p w:rsidR="00553166" w:rsidRPr="00553166" w:rsidRDefault="00553166" w:rsidP="00553166">
      <w:pPr>
        <w:spacing w:after="0" w:line="240" w:lineRule="auto"/>
        <w:ind w:left="567" w:right="778" w:hanging="10"/>
        <w:rPr>
          <w:i/>
          <w:sz w:val="20"/>
          <w:szCs w:val="20"/>
        </w:rPr>
      </w:pPr>
      <w:proofErr w:type="spellStart"/>
      <w:r w:rsidRPr="00553166">
        <w:rPr>
          <w:i/>
          <w:sz w:val="20"/>
          <w:szCs w:val="20"/>
        </w:rPr>
        <w:t>Исп.Магомедова</w:t>
      </w:r>
      <w:proofErr w:type="spellEnd"/>
      <w:r w:rsidRPr="00553166">
        <w:rPr>
          <w:i/>
          <w:sz w:val="20"/>
          <w:szCs w:val="20"/>
        </w:rPr>
        <w:t xml:space="preserve"> У.К.</w:t>
      </w:r>
    </w:p>
    <w:p w:rsidR="00553166" w:rsidRPr="00553166" w:rsidRDefault="00553166" w:rsidP="00553166">
      <w:pPr>
        <w:spacing w:after="0" w:line="240" w:lineRule="auto"/>
        <w:ind w:left="567" w:right="778" w:hanging="10"/>
        <w:rPr>
          <w:i/>
          <w:sz w:val="20"/>
          <w:szCs w:val="20"/>
        </w:rPr>
      </w:pPr>
      <w:r w:rsidRPr="00553166">
        <w:rPr>
          <w:i/>
          <w:sz w:val="20"/>
          <w:szCs w:val="20"/>
        </w:rPr>
        <w:t>Тел: 8 903 482 57 46</w:t>
      </w:r>
    </w:p>
    <w:p w:rsidR="00553166" w:rsidRPr="00553166" w:rsidRDefault="00553166" w:rsidP="00553166">
      <w:pPr>
        <w:spacing w:after="0" w:line="238" w:lineRule="auto"/>
        <w:ind w:right="7202" w:firstLine="0"/>
        <w:jc w:val="left"/>
      </w:pPr>
    </w:p>
    <w:p w:rsidR="00B537B4" w:rsidRDefault="00B537B4">
      <w:pPr>
        <w:spacing w:after="0" w:line="223" w:lineRule="auto"/>
        <w:ind w:left="5" w:right="6730" w:firstLine="19"/>
        <w:jc w:val="left"/>
      </w:pPr>
    </w:p>
    <w:sectPr w:rsidR="00B537B4" w:rsidSect="00553166">
      <w:type w:val="continuous"/>
      <w:pgSz w:w="11904" w:h="16834"/>
      <w:pgMar w:top="851" w:right="847" w:bottom="934" w:left="1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B4"/>
    <w:rsid w:val="00553166"/>
    <w:rsid w:val="00B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BD41"/>
  <w15:docId w15:val="{7EF84470-DDDB-42F5-A7FC-A2659F08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29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2023-02-10T09:43:00Z</dcterms:created>
  <dcterms:modified xsi:type="dcterms:W3CDTF">2023-02-10T09:43:00Z</dcterms:modified>
</cp:coreProperties>
</file>